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55" w:rsidRPr="00BE5980" w:rsidRDefault="00326B55" w:rsidP="00326B55">
      <w:pPr>
        <w:rPr>
          <w:sz w:val="28"/>
          <w:szCs w:val="28"/>
        </w:rPr>
      </w:pPr>
      <w:r w:rsidRPr="00BE5980">
        <w:rPr>
          <w:sz w:val="28"/>
          <w:szCs w:val="28"/>
        </w:rPr>
        <w:t>СОГЛАСОВАНО                                                      УТВЕРЖДЕНЫ</w:t>
      </w:r>
    </w:p>
    <w:p w:rsidR="00326B55" w:rsidRPr="00BE5980" w:rsidRDefault="00326B55" w:rsidP="00326B55">
      <w:pPr>
        <w:rPr>
          <w:sz w:val="28"/>
          <w:szCs w:val="28"/>
        </w:rPr>
      </w:pPr>
      <w:r w:rsidRPr="00BE5980">
        <w:rPr>
          <w:sz w:val="28"/>
          <w:szCs w:val="28"/>
        </w:rPr>
        <w:t>Протокол заседания совета родителей                    приказом заведующей</w:t>
      </w:r>
    </w:p>
    <w:p w:rsidR="00326B55" w:rsidRPr="00BE5980" w:rsidRDefault="00326B55" w:rsidP="00326B5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от 18.09.2018г                                   </w:t>
      </w:r>
      <w:r w:rsidRPr="00BE598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от 06.09.2018 № 31</w:t>
      </w:r>
    </w:p>
    <w:p w:rsidR="00326B55" w:rsidRDefault="00326B55" w:rsidP="00326B5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 xml:space="preserve">Правила внутреннего распорядка </w:t>
      </w:r>
      <w:r>
        <w:rPr>
          <w:rStyle w:val="a4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sz w:val="28"/>
          <w:szCs w:val="28"/>
          <w:bdr w:val="none" w:sz="0" w:space="0" w:color="auto" w:frame="1"/>
        </w:rPr>
        <w:t>ДОУ</w:t>
      </w:r>
      <w:r>
        <w:rPr>
          <w:rStyle w:val="a4"/>
          <w:sz w:val="28"/>
          <w:szCs w:val="28"/>
          <w:bdr w:val="none" w:sz="0" w:space="0" w:color="auto" w:frame="1"/>
        </w:rPr>
        <w:t xml:space="preserve"> «КУЖНИКСКИЙ ДЕТСКИЙ САД «ЧЕБУРАШКА».</w:t>
      </w:r>
    </w:p>
    <w:p w:rsidR="00326B55" w:rsidRPr="008C0A4B" w:rsidRDefault="00326B55" w:rsidP="00326B55">
      <w:pPr>
        <w:pStyle w:val="a3"/>
        <w:spacing w:before="240" w:beforeAutospacing="0" w:after="240" w:afterAutospacing="0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sz w:val="28"/>
          <w:szCs w:val="28"/>
        </w:rPr>
        <w:t> </w:t>
      </w:r>
      <w:r w:rsidRPr="008C0A4B">
        <w:rPr>
          <w:rStyle w:val="a4"/>
          <w:sz w:val="28"/>
          <w:szCs w:val="28"/>
          <w:bdr w:val="none" w:sz="0" w:space="0" w:color="auto" w:frame="1"/>
        </w:rPr>
        <w:t>1. Общие положения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1.1.  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Настоящие  Правила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внутреннего распорядка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обучающихся МКДОУ 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(далее Правила), разработаны на основании 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8C0A4B">
          <w:rPr>
            <w:rStyle w:val="a4"/>
            <w:b w:val="0"/>
            <w:sz w:val="28"/>
            <w:szCs w:val="28"/>
            <w:bdr w:val="none" w:sz="0" w:space="0" w:color="auto" w:frame="1"/>
          </w:rPr>
          <w:t>2012 г</w:t>
        </w:r>
      </w:smartTag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. N 273-ФЗ "Об образовании в Российской Федерации" и определяют внутренний распорядок обучающихся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муниципального казенного дошкольного образовательного учреждения </w:t>
      </w: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Кужникский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детский сад «Чебурашка»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(далее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ДОУ), режим образовательного процесса и защиту прав обучающихся.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1.2.  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1.3.  Настоящие Правила определяют основы статуса обучающихся (далее воспитанников)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их права как участников образовательного процесса, устанавливают режим образовательного процесса, распорядок дня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1.4.  Введение настоящих Правил имеет целью способствовать совершенствованию качества, результативности организации образовательного процесса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1.5.  Настоящие Правила находятся в каждой возрастной группе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и размещаются на информационных стендах. Родители (законные представители)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должны быть ознакомлены с настоящими Правилами.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1.6.  Настоящие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Правила  утверждаются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заведующ</w:t>
      </w:r>
      <w:r>
        <w:rPr>
          <w:rStyle w:val="a4"/>
          <w:b w:val="0"/>
          <w:sz w:val="28"/>
          <w:szCs w:val="28"/>
          <w:bdr w:val="none" w:sz="0" w:space="0" w:color="auto" w:frame="1"/>
        </w:rPr>
        <w:t>им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</w:t>
      </w:r>
      <w:r>
        <w:rPr>
          <w:rStyle w:val="a4"/>
          <w:b w:val="0"/>
          <w:sz w:val="28"/>
          <w:szCs w:val="28"/>
          <w:bdr w:val="none" w:sz="0" w:space="0" w:color="auto" w:frame="1"/>
        </w:rPr>
        <w:t>согласовываются С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оветом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родителей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на неопределенный срок.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1.7.  Настоящие Правила являются локальным нормативным актом, регламентирующим деятельность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 xml:space="preserve">2. Режим работы </w:t>
      </w:r>
      <w:r>
        <w:rPr>
          <w:rStyle w:val="a4"/>
          <w:sz w:val="28"/>
          <w:szCs w:val="28"/>
          <w:bdr w:val="none" w:sz="0" w:space="0" w:color="auto" w:frame="1"/>
        </w:rPr>
        <w:t>МА</w:t>
      </w:r>
      <w:r w:rsidRPr="008C0A4B">
        <w:rPr>
          <w:rStyle w:val="a4"/>
          <w:sz w:val="28"/>
          <w:szCs w:val="28"/>
          <w:bdr w:val="none" w:sz="0" w:space="0" w:color="auto" w:frame="1"/>
        </w:rPr>
        <w:t>ДОУ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2.1.  Режим работы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и длительность пребывания в нем детей определяется Уставом учреждения.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2.2.  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работает с </w:t>
      </w:r>
      <w:r>
        <w:rPr>
          <w:rStyle w:val="a4"/>
          <w:b w:val="0"/>
          <w:sz w:val="28"/>
          <w:szCs w:val="28"/>
          <w:bdr w:val="none" w:sz="0" w:space="0" w:color="auto" w:frame="1"/>
        </w:rPr>
        <w:t>07.30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ч. до 1</w:t>
      </w:r>
      <w:r>
        <w:rPr>
          <w:rStyle w:val="a4"/>
          <w:b w:val="0"/>
          <w:sz w:val="28"/>
          <w:szCs w:val="28"/>
          <w:bdr w:val="none" w:sz="0" w:space="0" w:color="auto" w:frame="1"/>
        </w:rPr>
        <w:t>6.30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часов.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2.2.  Группы функционируют в режиме 5 дневной рабочей недели.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2.3.  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имеет право объединять группы в случае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необходимости  в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летний период (в связи с низкой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наполняемостью групп, отпусками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и сотрудников 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ДОУ.)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3. Здоровье ребенка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3.1.  Во время утреннего приема не принимаются дети с явными признаками заболевания: сыпь, кашель, насморк, температура.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3.2.  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ребенка  из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медицинского изолятора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3.3.  О возможном отсутствии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ребенка  необходимо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предупреждать воспитателя группы. После перенесенного заболевания, а также отсутствия более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5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дней детей принимают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только при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наличии  справки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с указанием диагноза, длительности заболевания, сведений об отсутствии контакта с инфекционными больными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выздоровлении.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3.4.  Администрация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оставляет за собой право принимать решение о переводе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ребенка  в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изолятор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в связи с появлением внешних признаков заболевания. Состояние здоровья ребенка определяет по внешним признакам воспитатель и медицинская сестра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(заведующая)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3.5.  Если у ребенка есть аллергия или другие особенности здоровья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и  развития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3.6.  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запрещено давать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детям  какие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326B55" w:rsidRPr="00812B76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3.7.  </w:t>
      </w:r>
      <w:r w:rsidRPr="00812B76">
        <w:rPr>
          <w:rStyle w:val="a4"/>
          <w:sz w:val="28"/>
          <w:szCs w:val="28"/>
          <w:bdr w:val="none" w:sz="0" w:space="0" w:color="auto" w:frame="1"/>
        </w:rPr>
        <w:t xml:space="preserve">Своевременный приход в детский сад – необходимое условие качественной и правильной организации </w:t>
      </w:r>
      <w:proofErr w:type="spellStart"/>
      <w:r w:rsidRPr="00812B76">
        <w:rPr>
          <w:rStyle w:val="a4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812B76">
        <w:rPr>
          <w:rStyle w:val="a4"/>
          <w:sz w:val="28"/>
          <w:szCs w:val="28"/>
          <w:bdr w:val="none" w:sz="0" w:space="0" w:color="auto" w:frame="1"/>
        </w:rPr>
        <w:t>-образовательного процесса!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3.8.  Медицинский работник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осуществляет контроль приема детей.  Выявленные больные дети или дети с подозрением на заболевание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3.9.  Родители (законные представители) обязаны приводить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здоровым и информировать воспитателей о каких-либо изменениях, произошедших в состоянии здоровья ребенка дома.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3.10.   О невозможности прихода ребенка по болезни или другой уважительной причине необходимо обязательно сообщить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ДОУ. Ребенок, не посещающий детский сад более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трёх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3.11.   В случае длительного отсутствия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по каким-либо обстоятельствам необходимо написать заявление на имя заведующе</w:t>
      </w:r>
      <w:r>
        <w:rPr>
          <w:rStyle w:val="a4"/>
          <w:b w:val="0"/>
          <w:sz w:val="28"/>
          <w:szCs w:val="28"/>
          <w:bdr w:val="none" w:sz="0" w:space="0" w:color="auto" w:frame="1"/>
        </w:rPr>
        <w:t>й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о сохранении места за ребенком с указанием периода отсутствия ребенка и причины.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numPr>
          <w:ilvl w:val="0"/>
          <w:numId w:val="1"/>
        </w:numPr>
        <w:jc w:val="both"/>
        <w:rPr>
          <w:rStyle w:val="a4"/>
          <w:bCs w:val="0"/>
          <w:sz w:val="28"/>
          <w:szCs w:val="28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Режим образовательного процесса</w:t>
      </w:r>
    </w:p>
    <w:p w:rsidR="00326B55" w:rsidRPr="008C0A4B" w:rsidRDefault="00326B55" w:rsidP="00326B55">
      <w:pPr>
        <w:ind w:left="6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4.1.  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4.2.  Организация </w:t>
      </w:r>
      <w:proofErr w:type="spell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-образовательного процесса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МА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соответствует требованиям СанПиН 2.4.1.3049-13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4.2.  Спорные и конфликтные ситуации нужно разрешать только в отсутствии детей.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4.3.   При возникновении вопросов по организации </w:t>
      </w:r>
      <w:proofErr w:type="spell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-образовательного процесса, пребыванию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родителям (законным представителям) следует обсудить это с воспитателями группы и (или) с руководством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(завед</w:t>
      </w:r>
      <w:r>
        <w:rPr>
          <w:rStyle w:val="a4"/>
          <w:b w:val="0"/>
          <w:sz w:val="28"/>
          <w:szCs w:val="28"/>
          <w:bdr w:val="none" w:sz="0" w:space="0" w:color="auto" w:frame="1"/>
        </w:rPr>
        <w:t>ующая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ДОУ, старший воспитатель).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sz w:val="28"/>
          <w:szCs w:val="28"/>
        </w:rPr>
        <w:t>4.4.  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Плата за содержание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вносится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по квитанции МКДОУ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ежемесячно.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4.5.  Родители (законные представители) обязаны забрать ребенка из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до 16.30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ч. Если родители (законные представители) не могут лично забрать ребенка из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то требуется заранее оповестить об этом администрацию детского сада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в письменном заявлении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где прописаны имена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тех,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кто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может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забирать ребенка</w:t>
      </w:r>
      <w:r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4.6.  Родители (законные представители)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4.7.  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</w:t>
      </w:r>
      <w:r>
        <w:rPr>
          <w:rStyle w:val="a4"/>
          <w:b w:val="0"/>
          <w:sz w:val="28"/>
          <w:szCs w:val="28"/>
          <w:bdr w:val="none" w:sz="0" w:space="0" w:color="auto" w:frame="1"/>
        </w:rPr>
        <w:t>ки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, нижнее бельё), расческа, спортивная форма (футболка, шорты и чешки), а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также  обязателен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головной убор (в теплый период года)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и носовой платок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4.8.  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4.9.  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4.10.        Приветствуется активное участие родителей в жизни группы: 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  участие в праздниках и развлечениях, родительских собраниях;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  сопровождение детей на прогулках, экскурсиях за пределами детского сада;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  работа в родительском комитете группы или детского сада;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5.  Обеспечение безопасности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5.1.  Родители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(законные представители)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должны своевременно сообщать об изменении номера телефона, места жительства и места работы.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5.2.  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5.3.  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возраста  в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и его уход без сопровождения родителей (законных представителей).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5.4.  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5.5.  Посторонним лицам запрещено находиться в помещении детского сада и на территории без разрешения администрации.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5.6.  Запрещается въезд на территорию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на своем личном автомобиле.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5.7.  Не давать ребенку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жевательную резинку, конфеты, чипсы, сухарики.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5.8.  Следить за тем, чтобы у ребенка в карманах не было острых, колющих и режущих предметов.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5.9.  В помещении и на территории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запрещено курение.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6.  Права воспитанников ДОУ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6.1.  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реализуется право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6.2.  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Образовательная программа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МКДОУ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направлена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Освоение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образовательной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программы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дошкольного образования не сопровождается проведением промежуточных аттестаций и итоговой аттестации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6.3.  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Обучающиеся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  имеют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право на развитие своих творческих способностей и интересов,  участие в конкурсах, выставках, смотрах, физкультурных мероприятиях и других массовых мероприятиях.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 xml:space="preserve">6.4.  В целях материальной поддержки воспитания и обучения детей,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посещающих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 Порядок обращения за получением компенсации и порядок ее выплаты устанавливаются администрацией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Новгородского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района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6.5.  В случае прекращения деятельности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аннулирования соответствующей лицензии, учредитель обеспечивает перевод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муниципальным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6.6.  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Обучающиеся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оказание первичной медико-санитарной помощи в порядке, установленном законодательством в сфере охраны здоровья;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организацию питания;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определение оптимальной образовательной нагрузки режима непосредственно образовательной деятельности;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пропаганду и обучение навыкам здорового образа жизни, требованиям охраны труда;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 организацию и 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создание условий для профилактики заболеваний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и оздоровления воспитанников, для занятия ими физической культурой и спортом;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 обеспечение безопасности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во время пребывания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 профилактику несчастных случаев с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обучающимися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во время пребывания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проведение санитарно-противоэпидемических и профилактических мероприятий.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6.7.  Организацию оказания первичной медико-санитарной помощи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осуществляет старшая медицинская сестра.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6.8.  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при реализации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образовательной программы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создает условия для охраны здоровья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 в том числе обеспечивает: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 xml:space="preserve">-   текущий контроль за состоянием здоровья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проведение санитарно-гигиенических, профилактических и оздоровительных мероприятий, обучение и воспитание в сфере охраны здоровья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соблюдение государственных санитарно-эпидемиологических правил и нормативов;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 расследование и учет несчастных случаев с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обучающимися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во время пребывания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в порядке, установленном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муниципальным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6.9.  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, испытывающим трудности в освоении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образовательной программы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 развитии и социальной адаптации, оказывается психолого-педагогическая, медицинская и социальная помощь: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психолого-педагогическое консультирование родителей (законных представителей) и педагогических работников;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6.10.        Педагогическая, медицинская и социальная помощь оказывается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на основании заявления или согласия в письменной форме их родителей (законных представителей).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6.11.        Проведение комплексного психолого-медико-педагогического обследования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(далее </w:t>
      </w:r>
      <w:proofErr w:type="spell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ПМПк</w:t>
      </w:r>
      <w:proofErr w:type="spell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), деятельность </w:t>
      </w:r>
      <w:proofErr w:type="spell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ПМПк</w:t>
      </w:r>
      <w:proofErr w:type="spell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регламентируется «Положением о психолого-медико-педагогическом консилиуме».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7.  Поощрения и дисциплинарное воздействие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7.1.   Меры дисциплинарного взыскания не применяются к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7.2.  Дисциплина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поддерживается на основе уважения человеческого достоинства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, педагогических работников. Применение физического и (или) психического насилия по отношению к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не допускается.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7.3.  Поощрения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326B55" w:rsidRPr="008C0A4B" w:rsidRDefault="00326B55" w:rsidP="00326B55">
      <w:pPr>
        <w:jc w:val="both"/>
        <w:rPr>
          <w:sz w:val="28"/>
          <w:szCs w:val="28"/>
        </w:rPr>
      </w:pPr>
    </w:p>
    <w:p w:rsidR="00F11EBA" w:rsidRDefault="00F11EBA">
      <w:bookmarkStart w:id="0" w:name="_GoBack"/>
      <w:bookmarkEnd w:id="0"/>
    </w:p>
    <w:sectPr w:rsidR="00F1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2B82"/>
    <w:multiLevelType w:val="hybridMultilevel"/>
    <w:tmpl w:val="8350FEF2"/>
    <w:lvl w:ilvl="0" w:tplc="20583F5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BB"/>
    <w:rsid w:val="00326B55"/>
    <w:rsid w:val="009A13BB"/>
    <w:rsid w:val="00F1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49585-54C0-42B0-BC31-7390EC17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6B55"/>
    <w:pPr>
      <w:spacing w:before="100" w:beforeAutospacing="1" w:after="100" w:afterAutospacing="1"/>
    </w:pPr>
  </w:style>
  <w:style w:type="character" w:styleId="a4">
    <w:name w:val="Strong"/>
    <w:qFormat/>
    <w:rsid w:val="00326B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B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B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2018-11-12T05:29:00Z</cp:lastPrinted>
  <dcterms:created xsi:type="dcterms:W3CDTF">2018-11-12T05:28:00Z</dcterms:created>
  <dcterms:modified xsi:type="dcterms:W3CDTF">2018-11-12T05:32:00Z</dcterms:modified>
</cp:coreProperties>
</file>